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543" w:rsidRDefault="00692543" w:rsidP="00692543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3 – Akcesoria do naważania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69254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124F0A" w:rsidRDefault="00692543" w:rsidP="0069254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Szpatułki laboratoryjne 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jednorazowe 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wykonane z polipropylenu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wymiary </w:t>
            </w:r>
            <w:r w:rsidRPr="006A11AC">
              <w:rPr>
                <w:rFonts w:ascii="Verdana" w:hAnsi="Verdana" w:cs="Calibri Light"/>
                <w:sz w:val="22"/>
                <w:szCs w:val="22"/>
              </w:rPr>
              <w:t>3,5 x 140 mm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546DFD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546DFD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9254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124F0A" w:rsidRDefault="00692543" w:rsidP="0069254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Szpatułki laboratoryjne 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jednorazowe 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wykonane z polipropylenu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wymiary </w:t>
            </w:r>
            <w:r w:rsidRPr="006A11AC">
              <w:rPr>
                <w:rFonts w:ascii="Verdana" w:hAnsi="Verdana" w:cs="Calibri Light"/>
                <w:sz w:val="22"/>
                <w:szCs w:val="22"/>
              </w:rPr>
              <w:t>7 x 210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546DFD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546DFD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92543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Pr="00124F0A" w:rsidRDefault="00692543" w:rsidP="00692543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Naczynka wagowe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 xml:space="preserve">- jednorazowe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 xml:space="preserve">- wykonane z polistyrenu </w:t>
            </w:r>
          </w:p>
          <w:p w:rsidR="00692543" w:rsidRPr="006A11AC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>- antystatyczne</w:t>
            </w:r>
          </w:p>
          <w:p w:rsidR="00692543" w:rsidRDefault="00692543" w:rsidP="00692543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>- pojemność 7ml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543" w:rsidRDefault="00692543" w:rsidP="00692543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2500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543" w:rsidRPr="00124F0A" w:rsidRDefault="00692543" w:rsidP="0069254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A2F33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FA2F33" w:rsidRPr="00124F0A" w:rsidRDefault="00FA2F33" w:rsidP="00FA2F33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99692B" w:rsidRDefault="007A1273" w:rsidP="0099692B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99692B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99692B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</w:t>
      </w:r>
      <w:r w:rsidR="0099692B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</w:t>
      </w:r>
      <w:r w:rsidR="0099692B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99692B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99692B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99692B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86543D">
        <w:rPr>
          <w:rFonts w:asciiTheme="minorHAnsi" w:hAnsiTheme="minorHAnsi" w:cstheme="minorBidi"/>
          <w:color w:val="000000"/>
          <w:sz w:val="24"/>
          <w:szCs w:val="24"/>
        </w:rPr>
        <w:t xml:space="preserve">realizacji zamówienia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bookmarkStart w:id="0" w:name="_GoBack"/>
      <w:bookmarkEnd w:id="0"/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licząc bieg terminu od dnia otrzymania zamówienia Zamawiającego),  </w:t>
      </w:r>
    </w:p>
    <w:p w:rsidR="00FA2F33" w:rsidRPr="00161802" w:rsidRDefault="00FA2F33" w:rsidP="0099692B">
      <w:pPr>
        <w:pStyle w:val="Akapitzlist"/>
        <w:numPr>
          <w:ilvl w:val="0"/>
          <w:numId w:val="6"/>
        </w:numPr>
        <w:spacing w:after="0" w:line="360" w:lineRule="auto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1A5" w:rsidRDefault="00BA61A5" w:rsidP="00256662">
      <w:pPr>
        <w:spacing w:after="0" w:line="240" w:lineRule="auto"/>
      </w:pPr>
      <w:r>
        <w:separator/>
      </w:r>
    </w:p>
  </w:endnote>
  <w:endnote w:type="continuationSeparator" w:id="0">
    <w:p w:rsidR="00BA61A5" w:rsidRDefault="00BA61A5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BDA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1A5" w:rsidRDefault="00BA61A5" w:rsidP="00256662">
      <w:pPr>
        <w:spacing w:after="0" w:line="240" w:lineRule="auto"/>
      </w:pPr>
      <w:r>
        <w:separator/>
      </w:r>
    </w:p>
  </w:footnote>
  <w:footnote w:type="continuationSeparator" w:id="0">
    <w:p w:rsidR="00BA61A5" w:rsidRDefault="00BA61A5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92B" w:rsidRDefault="0099692B" w:rsidP="0099692B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3 do zapytania cenowego nr DZ/DZ-072-163/26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156D2"/>
    <w:multiLevelType w:val="hybridMultilevel"/>
    <w:tmpl w:val="FE48AF92"/>
    <w:lvl w:ilvl="0" w:tplc="03ECD78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6148F"/>
    <w:rsid w:val="005D73FC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6543D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9692B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A61A5"/>
    <w:rsid w:val="00BB327C"/>
    <w:rsid w:val="00BC6314"/>
    <w:rsid w:val="00BD5A85"/>
    <w:rsid w:val="00C25169"/>
    <w:rsid w:val="00C26953"/>
    <w:rsid w:val="00C372FA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03EE0"/>
    <w:rsid w:val="00D85BD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128F7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C85F1-D2E9-47C8-900F-639831BB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2026-08-17T11:40:00Z</cp:lastPrinted>
  <dcterms:created xsi:type="dcterms:W3CDTF">2026-08-17T11:40:00Z</dcterms:created>
  <dcterms:modified xsi:type="dcterms:W3CDTF">2026-08-17T11:40:00Z</dcterms:modified>
</cp:coreProperties>
</file>